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EDD6" w14:textId="77777777" w:rsidR="00C051C5" w:rsidRDefault="00C051C5" w:rsidP="00D864D8">
      <w:pPr>
        <w:jc w:val="center"/>
        <w:rPr>
          <w:rFonts w:ascii="Arial" w:hAnsi="Arial" w:cs="Arial"/>
          <w:b/>
        </w:rPr>
      </w:pPr>
    </w:p>
    <w:p w14:paraId="5DCF718E" w14:textId="5F582B13" w:rsidR="00D864D8" w:rsidRPr="005B4F1E" w:rsidRDefault="00D864D8" w:rsidP="00D864D8">
      <w:pPr>
        <w:jc w:val="center"/>
        <w:rPr>
          <w:rFonts w:ascii="Arial" w:hAnsi="Arial" w:cs="Arial"/>
          <w:b/>
        </w:rPr>
      </w:pPr>
      <w:r w:rsidRPr="005B4F1E">
        <w:rPr>
          <w:rFonts w:ascii="Arial" w:hAnsi="Arial" w:cs="Arial"/>
          <w:b/>
        </w:rPr>
        <w:t xml:space="preserve">BAE Systems </w:t>
      </w:r>
      <w:r w:rsidR="00FB6326" w:rsidRPr="005B4F1E">
        <w:rPr>
          <w:rFonts w:ascii="Arial" w:hAnsi="Arial" w:cs="Arial"/>
          <w:b/>
        </w:rPr>
        <w:t>h</w:t>
      </w:r>
      <w:r w:rsidRPr="005B4F1E">
        <w:rPr>
          <w:rFonts w:ascii="Arial" w:hAnsi="Arial" w:cs="Arial"/>
          <w:b/>
        </w:rPr>
        <w:t xml:space="preserve">onors </w:t>
      </w:r>
      <w:r w:rsidR="00125358">
        <w:rPr>
          <w:rFonts w:ascii="Arial" w:hAnsi="Arial" w:cs="Arial"/>
          <w:b/>
        </w:rPr>
        <w:t xml:space="preserve">Polar Technology </w:t>
      </w:r>
      <w:r w:rsidRPr="005B4F1E">
        <w:rPr>
          <w:rFonts w:ascii="Arial" w:hAnsi="Arial" w:cs="Arial"/>
          <w:b/>
        </w:rPr>
        <w:t xml:space="preserve">with a </w:t>
      </w:r>
      <w:r w:rsidR="00905F2E" w:rsidRPr="005B4F1E">
        <w:rPr>
          <w:rFonts w:ascii="Arial" w:hAnsi="Arial" w:cs="Arial"/>
          <w:b/>
        </w:rPr>
        <w:t>‘Partner 2 Win’</w:t>
      </w:r>
      <w:r w:rsidR="008937C4">
        <w:rPr>
          <w:rFonts w:ascii="Arial" w:hAnsi="Arial" w:cs="Arial"/>
          <w:b/>
        </w:rPr>
        <w:t xml:space="preserve"> </w:t>
      </w:r>
      <w:r w:rsidR="000874B6">
        <w:rPr>
          <w:rFonts w:ascii="Arial" w:hAnsi="Arial" w:cs="Arial"/>
          <w:b/>
        </w:rPr>
        <w:t>Gold</w:t>
      </w:r>
      <w:r w:rsidR="009A23A9">
        <w:rPr>
          <w:rFonts w:ascii="Arial" w:hAnsi="Arial" w:cs="Arial"/>
          <w:b/>
        </w:rPr>
        <w:t xml:space="preserve"> Tier Award</w:t>
      </w:r>
    </w:p>
    <w:p w14:paraId="42EB1886" w14:textId="77777777" w:rsidR="00992C62" w:rsidRPr="00731D3C" w:rsidRDefault="00992C62" w:rsidP="00C629AA">
      <w:pPr>
        <w:spacing w:after="0" w:line="240" w:lineRule="auto"/>
        <w:jc w:val="center"/>
        <w:rPr>
          <w:rFonts w:ascii="Arial" w:hAnsi="Arial" w:cs="Arial"/>
          <w:b/>
          <w:highlight w:val="yellow"/>
          <w:lang w:val="en-GB"/>
        </w:rPr>
      </w:pPr>
    </w:p>
    <w:p w14:paraId="5A0CECC4" w14:textId="7DDE059C" w:rsidR="00D864D8" w:rsidRDefault="00125358" w:rsidP="00731D3C">
      <w:pPr>
        <w:spacing w:after="0" w:line="240" w:lineRule="auto"/>
        <w:rPr>
          <w:rFonts w:ascii="Arial" w:hAnsi="Arial" w:cs="Arial"/>
          <w:lang w:val="en-GB"/>
        </w:rPr>
      </w:pPr>
      <w:r w:rsidRPr="00731D3C">
        <w:rPr>
          <w:rFonts w:ascii="Arial" w:hAnsi="Arial" w:cs="Arial"/>
          <w:b/>
          <w:lang w:val="en-GB"/>
        </w:rPr>
        <w:t>01/04/2025</w:t>
      </w:r>
      <w:r w:rsidR="00D864D8" w:rsidRPr="00731D3C">
        <w:rPr>
          <w:rFonts w:ascii="Arial" w:hAnsi="Arial" w:cs="Arial"/>
          <w:b/>
          <w:lang w:val="en-GB"/>
        </w:rPr>
        <w:t xml:space="preserve"> –</w:t>
      </w:r>
      <w:r w:rsidR="00D864D8" w:rsidRPr="00731D3C">
        <w:rPr>
          <w:rFonts w:ascii="Arial" w:hAnsi="Arial" w:cs="Arial"/>
          <w:lang w:val="en-GB"/>
        </w:rPr>
        <w:t xml:space="preserve"> </w:t>
      </w:r>
      <w:r w:rsidRPr="00731D3C">
        <w:rPr>
          <w:rFonts w:ascii="Arial" w:hAnsi="Arial" w:cs="Arial"/>
          <w:lang w:val="en-GB"/>
        </w:rPr>
        <w:t>Polar Technology</w:t>
      </w:r>
      <w:r w:rsidR="00D864D8" w:rsidRPr="00731D3C">
        <w:rPr>
          <w:rFonts w:ascii="Arial" w:hAnsi="Arial" w:cs="Arial"/>
          <w:lang w:val="en-GB"/>
        </w:rPr>
        <w:t xml:space="preserve"> today announced it</w:t>
      </w:r>
      <w:r w:rsidR="00992C62" w:rsidRPr="00731D3C">
        <w:rPr>
          <w:rFonts w:ascii="Arial" w:hAnsi="Arial" w:cs="Arial"/>
          <w:lang w:val="en-GB"/>
        </w:rPr>
        <w:t xml:space="preserve"> received a</w:t>
      </w:r>
      <w:r w:rsidR="005B4F1E" w:rsidRPr="00731D3C">
        <w:rPr>
          <w:rFonts w:ascii="Arial" w:hAnsi="Arial" w:cs="Arial"/>
          <w:lang w:val="en-GB"/>
        </w:rPr>
        <w:t xml:space="preserve"> </w:t>
      </w:r>
      <w:r w:rsidR="000874B6" w:rsidRPr="00731D3C">
        <w:rPr>
          <w:rFonts w:ascii="Arial" w:hAnsi="Arial" w:cs="Arial"/>
          <w:lang w:val="en-GB"/>
        </w:rPr>
        <w:t>Gold</w:t>
      </w:r>
      <w:r w:rsidR="00282474" w:rsidRPr="00731D3C">
        <w:rPr>
          <w:rFonts w:ascii="Arial" w:hAnsi="Arial" w:cs="Arial"/>
          <w:lang w:val="en-GB"/>
        </w:rPr>
        <w:t xml:space="preserve"> </w:t>
      </w:r>
      <w:r w:rsidR="0067527D" w:rsidRPr="00731D3C">
        <w:rPr>
          <w:rFonts w:ascii="Arial" w:hAnsi="Arial" w:cs="Arial"/>
          <w:lang w:val="en-GB"/>
        </w:rPr>
        <w:t>Tier</w:t>
      </w:r>
      <w:r w:rsidR="00871FA5" w:rsidRPr="00731D3C">
        <w:rPr>
          <w:rFonts w:ascii="Arial" w:hAnsi="Arial" w:cs="Arial"/>
          <w:lang w:val="en-GB"/>
        </w:rPr>
        <w:t xml:space="preserve"> </w:t>
      </w:r>
      <w:r w:rsidR="0067527D" w:rsidRPr="00731D3C">
        <w:rPr>
          <w:rFonts w:ascii="Arial" w:hAnsi="Arial" w:cs="Arial"/>
          <w:lang w:val="en-GB"/>
        </w:rPr>
        <w:t>A</w:t>
      </w:r>
      <w:r w:rsidR="00871FA5" w:rsidRPr="00731D3C">
        <w:rPr>
          <w:rFonts w:ascii="Arial" w:hAnsi="Arial" w:cs="Arial"/>
          <w:lang w:val="en-GB"/>
        </w:rPr>
        <w:t>ward</w:t>
      </w:r>
      <w:r w:rsidR="001D3B17" w:rsidRPr="00731D3C">
        <w:rPr>
          <w:rFonts w:ascii="Arial" w:hAnsi="Arial" w:cs="Arial"/>
          <w:lang w:val="en-GB"/>
        </w:rPr>
        <w:t xml:space="preserve"> from BAE Systems’ Partner 2 Win program</w:t>
      </w:r>
      <w:r w:rsidR="00BD4543" w:rsidRPr="00731D3C">
        <w:rPr>
          <w:rFonts w:ascii="Arial" w:hAnsi="Arial" w:cs="Arial"/>
          <w:lang w:val="en-GB"/>
        </w:rPr>
        <w:t>.</w:t>
      </w:r>
      <w:r w:rsidR="00D864D8" w:rsidRPr="00731D3C">
        <w:rPr>
          <w:rFonts w:ascii="Arial" w:hAnsi="Arial" w:cs="Arial"/>
          <w:lang w:val="en-GB"/>
        </w:rPr>
        <w:t xml:space="preserve"> </w:t>
      </w:r>
      <w:r w:rsidRPr="00731D3C">
        <w:rPr>
          <w:rFonts w:ascii="Arial" w:hAnsi="Arial" w:cs="Arial"/>
          <w:lang w:val="en-GB"/>
        </w:rPr>
        <w:t xml:space="preserve">Polar Technology </w:t>
      </w:r>
      <w:r w:rsidR="00D864D8" w:rsidRPr="00731D3C">
        <w:rPr>
          <w:rFonts w:ascii="Arial" w:hAnsi="Arial" w:cs="Arial"/>
          <w:lang w:val="en-GB"/>
        </w:rPr>
        <w:t>was selecte</w:t>
      </w:r>
      <w:r w:rsidR="00EC64E4" w:rsidRPr="00731D3C">
        <w:rPr>
          <w:rFonts w:ascii="Arial" w:hAnsi="Arial" w:cs="Arial"/>
          <w:lang w:val="en-GB"/>
        </w:rPr>
        <w:t xml:space="preserve">d from </w:t>
      </w:r>
      <w:r w:rsidR="00B3385D" w:rsidRPr="00731D3C">
        <w:rPr>
          <w:rFonts w:ascii="Arial" w:hAnsi="Arial" w:cs="Arial"/>
          <w:lang w:val="en-GB"/>
        </w:rPr>
        <w:t>a</w:t>
      </w:r>
      <w:r w:rsidR="009D64DE" w:rsidRPr="00731D3C">
        <w:rPr>
          <w:rFonts w:ascii="Arial" w:hAnsi="Arial" w:cs="Arial"/>
          <w:lang w:val="en-GB"/>
        </w:rPr>
        <w:t xml:space="preserve"> pool of </w:t>
      </w:r>
      <w:r w:rsidR="00D864D8" w:rsidRPr="00731D3C">
        <w:rPr>
          <w:rFonts w:ascii="Arial" w:hAnsi="Arial" w:cs="Arial"/>
          <w:lang w:val="en-GB"/>
        </w:rPr>
        <w:t>suppliers that</w:t>
      </w:r>
      <w:r w:rsidR="009F7E0A" w:rsidRPr="00731D3C">
        <w:rPr>
          <w:rFonts w:ascii="Arial" w:hAnsi="Arial" w:cs="Arial"/>
          <w:lang w:val="en-GB"/>
        </w:rPr>
        <w:t xml:space="preserve"> </w:t>
      </w:r>
      <w:r w:rsidR="00B3385D" w:rsidRPr="00731D3C">
        <w:rPr>
          <w:rFonts w:ascii="Arial" w:hAnsi="Arial" w:cs="Arial"/>
          <w:lang w:val="en-GB"/>
        </w:rPr>
        <w:t xml:space="preserve">delivered exceptional performance and contributions to </w:t>
      </w:r>
      <w:r w:rsidR="00F12BB4" w:rsidRPr="00731D3C">
        <w:rPr>
          <w:rFonts w:ascii="Arial" w:hAnsi="Arial" w:cs="Arial"/>
          <w:lang w:val="en-GB"/>
        </w:rPr>
        <w:t xml:space="preserve">support </w:t>
      </w:r>
      <w:r w:rsidR="00B3385D" w:rsidRPr="00731D3C">
        <w:rPr>
          <w:rFonts w:ascii="Arial" w:hAnsi="Arial" w:cs="Arial"/>
          <w:lang w:val="en-GB"/>
        </w:rPr>
        <w:t xml:space="preserve">supply chain success for BAE Systems’ Electronic Systems sector </w:t>
      </w:r>
      <w:r w:rsidR="009F7E0A" w:rsidRPr="00731D3C">
        <w:rPr>
          <w:rFonts w:ascii="Arial" w:hAnsi="Arial" w:cs="Arial"/>
          <w:lang w:val="en-GB"/>
        </w:rPr>
        <w:t>in 202</w:t>
      </w:r>
      <w:r w:rsidRPr="00731D3C">
        <w:rPr>
          <w:rFonts w:ascii="Arial" w:hAnsi="Arial" w:cs="Arial"/>
          <w:lang w:val="en-GB"/>
        </w:rPr>
        <w:t xml:space="preserve">4, and </w:t>
      </w:r>
      <w:r w:rsidR="00731D3C" w:rsidRPr="00731D3C">
        <w:rPr>
          <w:rFonts w:ascii="Arial" w:hAnsi="Arial" w:cs="Arial"/>
          <w:lang w:val="en-GB"/>
        </w:rPr>
        <w:t>the award</w:t>
      </w:r>
      <w:r w:rsidRPr="00731D3C">
        <w:rPr>
          <w:rFonts w:ascii="Arial" w:hAnsi="Arial" w:cs="Arial"/>
          <w:lang w:val="en-GB"/>
        </w:rPr>
        <w:t xml:space="preserve"> recogn</w:t>
      </w:r>
      <w:r w:rsidR="00731D3C" w:rsidRPr="00731D3C">
        <w:rPr>
          <w:rFonts w:ascii="Arial" w:hAnsi="Arial" w:cs="Arial"/>
          <w:lang w:val="en-GB"/>
        </w:rPr>
        <w:t>ises</w:t>
      </w:r>
      <w:r w:rsidRPr="00731D3C">
        <w:rPr>
          <w:rFonts w:ascii="Arial" w:hAnsi="Arial" w:cs="Arial"/>
          <w:lang w:val="en-GB"/>
        </w:rPr>
        <w:t xml:space="preserve"> </w:t>
      </w:r>
      <w:r w:rsidR="00731D3C" w:rsidRPr="00731D3C">
        <w:rPr>
          <w:rFonts w:ascii="Arial" w:hAnsi="Arial" w:cs="Arial"/>
          <w:lang w:val="en-GB"/>
        </w:rPr>
        <w:t xml:space="preserve">the </w:t>
      </w:r>
      <w:r w:rsidRPr="00731D3C">
        <w:rPr>
          <w:rFonts w:ascii="Arial" w:hAnsi="Arial" w:cs="Arial"/>
          <w:lang w:val="en-GB"/>
        </w:rPr>
        <w:t>high standard of quality and delivery achieved in their supply of the structural elements of the Striker® II Helmet-Mounted Display.</w:t>
      </w:r>
    </w:p>
    <w:p w14:paraId="56D322AC" w14:textId="77777777" w:rsidR="00731D3C" w:rsidRPr="00731D3C" w:rsidRDefault="00731D3C" w:rsidP="00731D3C">
      <w:pPr>
        <w:spacing w:after="0" w:line="240" w:lineRule="auto"/>
        <w:rPr>
          <w:rFonts w:ascii="Arial" w:hAnsi="Arial" w:cs="Arial"/>
          <w:lang w:val="en-GB"/>
        </w:rPr>
      </w:pPr>
    </w:p>
    <w:p w14:paraId="58331881" w14:textId="77777777" w:rsidR="00731D3C" w:rsidRDefault="00D864D8" w:rsidP="00C629AA">
      <w:pPr>
        <w:spacing w:line="240" w:lineRule="auto"/>
        <w:rPr>
          <w:rFonts w:ascii="Arial" w:hAnsi="Arial" w:cs="Arial"/>
          <w:lang w:val="en-GB"/>
        </w:rPr>
      </w:pPr>
      <w:r w:rsidRPr="00731D3C">
        <w:rPr>
          <w:rFonts w:ascii="Arial" w:hAnsi="Arial" w:cs="Arial"/>
          <w:lang w:val="en-GB"/>
        </w:rPr>
        <w:t>BAE Systems’ Partner 2 Win program is designed to achieve operational excell</w:t>
      </w:r>
      <w:r w:rsidR="00992C62" w:rsidRPr="00731D3C">
        <w:rPr>
          <w:rFonts w:ascii="Arial" w:hAnsi="Arial" w:cs="Arial"/>
          <w:lang w:val="en-GB"/>
        </w:rPr>
        <w:t xml:space="preserve">ence and eliminate </w:t>
      </w:r>
      <w:r w:rsidR="00454CBB" w:rsidRPr="00731D3C">
        <w:rPr>
          <w:rFonts w:ascii="Arial" w:hAnsi="Arial" w:cs="Arial"/>
          <w:lang w:val="en-GB"/>
        </w:rPr>
        <w:t xml:space="preserve">inefficiencies </w:t>
      </w:r>
      <w:r w:rsidR="00992C62" w:rsidRPr="00731D3C">
        <w:rPr>
          <w:rFonts w:ascii="Arial" w:hAnsi="Arial" w:cs="Arial"/>
          <w:lang w:val="en-GB"/>
        </w:rPr>
        <w:t xml:space="preserve">in </w:t>
      </w:r>
      <w:r w:rsidRPr="00731D3C">
        <w:rPr>
          <w:rFonts w:ascii="Arial" w:hAnsi="Arial" w:cs="Arial"/>
          <w:lang w:val="en-GB"/>
        </w:rPr>
        <w:t>its supply chain by raising the bar of performance expectations to meet the demand</w:t>
      </w:r>
      <w:r w:rsidR="00BA4149" w:rsidRPr="00731D3C">
        <w:rPr>
          <w:rFonts w:ascii="Arial" w:hAnsi="Arial" w:cs="Arial"/>
          <w:lang w:val="en-GB"/>
        </w:rPr>
        <w:t>s</w:t>
      </w:r>
      <w:r w:rsidRPr="00731D3C">
        <w:rPr>
          <w:rFonts w:ascii="Arial" w:hAnsi="Arial" w:cs="Arial"/>
          <w:lang w:val="en-GB"/>
        </w:rPr>
        <w:t xml:space="preserve"> of current and future customers. As part of the program, BAE Systems meets regularly with its </w:t>
      </w:r>
      <w:hyperlink r:id="rId11" w:history="1">
        <w:r w:rsidRPr="00731D3C">
          <w:rPr>
            <w:rStyle w:val="Hyperlink"/>
            <w:rFonts w:ascii="Arial" w:hAnsi="Arial" w:cs="Arial"/>
            <w:lang w:val="en-GB"/>
          </w:rPr>
          <w:t>suppliers</w:t>
        </w:r>
      </w:hyperlink>
      <w:r w:rsidRPr="00731D3C">
        <w:rPr>
          <w:rFonts w:ascii="Arial" w:hAnsi="Arial" w:cs="Arial"/>
          <w:lang w:val="en-GB"/>
        </w:rPr>
        <w:t xml:space="preserve"> to transfer best practices </w:t>
      </w:r>
      <w:r w:rsidR="006E1782" w:rsidRPr="00731D3C">
        <w:rPr>
          <w:rFonts w:ascii="Arial" w:hAnsi="Arial" w:cs="Arial"/>
          <w:lang w:val="en-GB"/>
        </w:rPr>
        <w:t>and</w:t>
      </w:r>
      <w:r w:rsidRPr="00731D3C">
        <w:rPr>
          <w:rFonts w:ascii="Arial" w:hAnsi="Arial" w:cs="Arial"/>
          <w:lang w:val="en-GB"/>
        </w:rPr>
        <w:t xml:space="preserve"> ensure the components and materials that compose </w:t>
      </w:r>
      <w:r w:rsidR="00B3385D" w:rsidRPr="00731D3C">
        <w:rPr>
          <w:rFonts w:ascii="Arial" w:hAnsi="Arial" w:cs="Arial"/>
          <w:lang w:val="en-GB"/>
        </w:rPr>
        <w:t xml:space="preserve">its </w:t>
      </w:r>
      <w:r w:rsidRPr="00731D3C">
        <w:rPr>
          <w:rFonts w:ascii="Arial" w:hAnsi="Arial" w:cs="Arial"/>
          <w:lang w:val="en-GB"/>
        </w:rPr>
        <w:t>products meet the highest quality standards.</w:t>
      </w:r>
      <w:r w:rsidR="00731D3C">
        <w:rPr>
          <w:rFonts w:ascii="Arial" w:hAnsi="Arial" w:cs="Arial"/>
          <w:lang w:val="en-GB"/>
        </w:rPr>
        <w:t xml:space="preserve"> </w:t>
      </w:r>
    </w:p>
    <w:p w14:paraId="3CE40A53" w14:textId="6148E175" w:rsidR="00D864D8" w:rsidRPr="00731D3C" w:rsidRDefault="003D0321" w:rsidP="00C629AA">
      <w:pPr>
        <w:spacing w:line="240" w:lineRule="auto"/>
        <w:rPr>
          <w:rFonts w:ascii="Arial" w:hAnsi="Arial" w:cs="Arial"/>
          <w:lang w:val="en-GB"/>
        </w:rPr>
      </w:pPr>
      <w:r w:rsidRPr="00731D3C">
        <w:rPr>
          <w:rFonts w:ascii="Arial" w:hAnsi="Arial" w:cs="Arial"/>
          <w:lang w:val="en-GB"/>
        </w:rPr>
        <w:t xml:space="preserve">The Gold Tier is awarded to the suppliers who achieve 100% quality and delivery ratings over a 12-month rolling period. </w:t>
      </w:r>
    </w:p>
    <w:p w14:paraId="60856450" w14:textId="77777777" w:rsidR="00182ACB" w:rsidRDefault="00182ACB" w:rsidP="00182ACB">
      <w:pPr>
        <w:spacing w:after="0" w:line="240" w:lineRule="auto"/>
        <w:rPr>
          <w:rFonts w:ascii="Arial" w:hAnsi="Arial" w:cs="Arial"/>
          <w:lang w:val="en-GB"/>
        </w:rPr>
      </w:pPr>
      <w:r w:rsidRPr="00731D3C">
        <w:rPr>
          <w:rFonts w:ascii="Arial" w:hAnsi="Arial" w:cs="Arial"/>
          <w:lang w:val="en-GB"/>
        </w:rPr>
        <w:t>“I want to sincerely thank our winning suppliers for their exceptional support and groundbreaking solutions that have set new standards in our industry,” said Jennica Dearborn, vice president of Operations, Electronic Systems. “We look forward to our continued collaborations that push the boundaries of what’s possible.” </w:t>
      </w:r>
    </w:p>
    <w:p w14:paraId="437CC45B" w14:textId="77777777" w:rsidR="003F0493" w:rsidRPr="00731D3C" w:rsidRDefault="003F0493" w:rsidP="00182ACB">
      <w:pPr>
        <w:spacing w:after="0" w:line="240" w:lineRule="auto"/>
        <w:rPr>
          <w:rFonts w:ascii="Arial" w:hAnsi="Arial" w:cs="Arial"/>
          <w:lang w:val="en-GB"/>
        </w:rPr>
      </w:pPr>
    </w:p>
    <w:p w14:paraId="2F884F9D" w14:textId="77777777" w:rsidR="003F0493" w:rsidRPr="00731D3C" w:rsidRDefault="003F0493" w:rsidP="003F0493">
      <w:pPr>
        <w:spacing w:line="240" w:lineRule="auto"/>
        <w:rPr>
          <w:rFonts w:ascii="Arial" w:hAnsi="Arial" w:cs="Arial"/>
          <w:lang w:val="en-GB"/>
        </w:rPr>
      </w:pPr>
      <w:r>
        <w:rPr>
          <w:rFonts w:ascii="Arial" w:hAnsi="Arial" w:cs="Arial"/>
          <w:lang w:val="en-GB"/>
        </w:rPr>
        <w:t xml:space="preserve">Paul Janes, Managing Director at Polar, said: “We are delighted to receive this award from BAE Systems, as it is a testament to the high standards of quality and delivery that we pride ourselves on here at Polar Technology. </w:t>
      </w:r>
      <w:r w:rsidRPr="00F95899">
        <w:rPr>
          <w:rFonts w:ascii="Arial" w:hAnsi="Arial" w:cs="Arial"/>
          <w:lang w:val="en-GB"/>
        </w:rPr>
        <w:t>This collaboration represents a flagship programme for our team</w:t>
      </w:r>
      <w:r>
        <w:rPr>
          <w:rFonts w:ascii="Arial" w:hAnsi="Arial" w:cs="Arial"/>
          <w:lang w:val="en-GB"/>
        </w:rPr>
        <w:t xml:space="preserve"> and we’re proud to be continuing to support BAE Systems for the duration of the project.” </w:t>
      </w:r>
    </w:p>
    <w:p w14:paraId="76D27A35" w14:textId="77777777" w:rsidR="00B3385D" w:rsidRPr="00731D3C" w:rsidRDefault="00B3385D" w:rsidP="00B3385D">
      <w:pPr>
        <w:spacing w:after="0" w:line="240" w:lineRule="auto"/>
        <w:rPr>
          <w:rFonts w:ascii="Arial" w:hAnsi="Arial" w:cs="Arial"/>
          <w:lang w:val="en-GB"/>
        </w:rPr>
      </w:pPr>
    </w:p>
    <w:p w14:paraId="230C15E4" w14:textId="07EC436F" w:rsidR="003D0321" w:rsidRDefault="003D0321" w:rsidP="003D0321">
      <w:pPr>
        <w:spacing w:line="240" w:lineRule="auto"/>
        <w:rPr>
          <w:rFonts w:ascii="Arial" w:hAnsi="Arial" w:cs="Arial"/>
          <w:b/>
          <w:lang w:val="en-GB"/>
        </w:rPr>
      </w:pPr>
      <w:r w:rsidRPr="00731D3C">
        <w:rPr>
          <w:rFonts w:ascii="Arial" w:hAnsi="Arial" w:cs="Arial"/>
          <w:b/>
          <w:lang w:val="en-GB"/>
        </w:rPr>
        <w:t xml:space="preserve">About </w:t>
      </w:r>
      <w:r w:rsidR="00731D3C">
        <w:rPr>
          <w:rFonts w:ascii="Arial" w:hAnsi="Arial" w:cs="Arial"/>
          <w:b/>
          <w:lang w:val="en-GB"/>
        </w:rPr>
        <w:t>Polar Technology</w:t>
      </w:r>
    </w:p>
    <w:p w14:paraId="7282E4FA" w14:textId="0220B03B" w:rsidR="00731D3C" w:rsidRDefault="00731D3C" w:rsidP="003D0321">
      <w:pPr>
        <w:spacing w:line="240" w:lineRule="auto"/>
        <w:rPr>
          <w:rFonts w:ascii="Arial" w:hAnsi="Arial" w:cs="Arial"/>
          <w:lang w:val="en-GB"/>
        </w:rPr>
      </w:pPr>
      <w:r w:rsidRPr="00731D3C">
        <w:rPr>
          <w:rFonts w:ascii="Arial" w:hAnsi="Arial" w:cs="Arial"/>
          <w:lang w:val="en-GB"/>
        </w:rPr>
        <w:t xml:space="preserve">Polar Technology </w:t>
      </w:r>
      <w:r>
        <w:rPr>
          <w:rFonts w:ascii="Arial" w:hAnsi="Arial" w:cs="Arial"/>
          <w:lang w:val="en-GB"/>
        </w:rPr>
        <w:t>are</w:t>
      </w:r>
      <w:r w:rsidRPr="00731D3C">
        <w:rPr>
          <w:rFonts w:ascii="Arial" w:hAnsi="Arial" w:cs="Arial"/>
          <w:lang w:val="en-GB"/>
        </w:rPr>
        <w:t xml:space="preserve"> an engineering and manufacturing business providing technology-based solutions at the leading edge of composite and metallic technology.</w:t>
      </w:r>
      <w:r>
        <w:rPr>
          <w:rFonts w:ascii="Arial" w:hAnsi="Arial" w:cs="Arial"/>
          <w:lang w:val="en-GB"/>
        </w:rPr>
        <w:t xml:space="preserve"> The </w:t>
      </w:r>
      <w:r w:rsidRPr="00731D3C">
        <w:rPr>
          <w:rFonts w:ascii="Arial" w:hAnsi="Arial" w:cs="Arial"/>
          <w:lang w:val="en-GB"/>
        </w:rPr>
        <w:t>high integrity composite structure and 3D printed optics frame assembly</w:t>
      </w:r>
      <w:r>
        <w:rPr>
          <w:rFonts w:ascii="Arial" w:hAnsi="Arial" w:cs="Arial"/>
          <w:lang w:val="en-GB"/>
        </w:rPr>
        <w:t xml:space="preserve"> that form part of the Striker</w:t>
      </w:r>
      <w:r w:rsidR="0087664C" w:rsidRPr="00731D3C">
        <w:rPr>
          <w:rFonts w:ascii="Arial" w:hAnsi="Arial" w:cs="Arial"/>
          <w:lang w:val="en-GB"/>
        </w:rPr>
        <w:t>®</w:t>
      </w:r>
      <w:r>
        <w:rPr>
          <w:rFonts w:ascii="Arial" w:hAnsi="Arial" w:cs="Arial"/>
          <w:lang w:val="en-GB"/>
        </w:rPr>
        <w:t xml:space="preserve"> II Helmet are </w:t>
      </w:r>
      <w:r w:rsidRPr="00731D3C">
        <w:rPr>
          <w:rFonts w:ascii="Arial" w:hAnsi="Arial" w:cs="Arial"/>
          <w:lang w:val="en-GB"/>
        </w:rPr>
        <w:t>evidence of Polar’s expertise in the manufacture of composite structures, which is just one element of their varied and growing portfolio for the defence industry</w:t>
      </w:r>
      <w:r>
        <w:rPr>
          <w:rFonts w:ascii="Arial" w:hAnsi="Arial" w:cs="Arial"/>
          <w:lang w:val="en-GB"/>
        </w:rPr>
        <w:t xml:space="preserve">. </w:t>
      </w:r>
    </w:p>
    <w:p w14:paraId="61574795" w14:textId="2485BAF1" w:rsidR="006E3189" w:rsidRPr="003F0493" w:rsidRDefault="00D864D8" w:rsidP="003F0493">
      <w:pPr>
        <w:rPr>
          <w:rFonts w:ascii="Arial" w:hAnsi="Arial" w:cs="Arial"/>
          <w:lang w:val="en-GB"/>
        </w:rPr>
      </w:pPr>
      <w:r w:rsidRPr="00731D3C">
        <w:rPr>
          <w:rFonts w:ascii="Arial" w:hAnsi="Arial" w:cs="Arial"/>
          <w:b/>
          <w:lang w:val="en-GB"/>
        </w:rPr>
        <w:t>About BAE</w:t>
      </w:r>
      <w:r w:rsidRPr="00731D3C">
        <w:rPr>
          <w:rFonts w:ascii="Arial" w:hAnsi="Arial" w:cs="Arial"/>
          <w:lang w:val="en-GB"/>
        </w:rPr>
        <w:t xml:space="preserve"> </w:t>
      </w:r>
      <w:r w:rsidRPr="00731D3C">
        <w:rPr>
          <w:rFonts w:ascii="Arial" w:hAnsi="Arial" w:cs="Arial"/>
          <w:b/>
          <w:lang w:val="en-GB"/>
        </w:rPr>
        <w:t>Systems</w:t>
      </w:r>
      <w:r w:rsidRPr="00731D3C">
        <w:rPr>
          <w:rFonts w:ascii="Arial" w:hAnsi="Arial" w:cs="Arial"/>
          <w:b/>
          <w:lang w:val="en-GB"/>
        </w:rPr>
        <w:br/>
      </w:r>
      <w:r w:rsidR="00763624" w:rsidRPr="00731D3C">
        <w:rPr>
          <w:rFonts w:ascii="Arial" w:hAnsi="Arial" w:cs="Arial"/>
          <w:lang w:val="en-GB"/>
        </w:rPr>
        <w:t>The Electronic Systems sector of BAE Systems is part of a global defen</w:t>
      </w:r>
      <w:r w:rsidR="00731D3C">
        <w:rPr>
          <w:rFonts w:ascii="Arial" w:hAnsi="Arial" w:cs="Arial"/>
          <w:lang w:val="en-GB"/>
        </w:rPr>
        <w:t>c</w:t>
      </w:r>
      <w:r w:rsidR="00763624" w:rsidRPr="00731D3C">
        <w:rPr>
          <w:rFonts w:ascii="Arial" w:hAnsi="Arial" w:cs="Arial"/>
          <w:lang w:val="en-GB"/>
        </w:rPr>
        <w:t>e, aerospace, and security company. We deliver products and services for air, land, sea, and space, as well as advanced electronics, intelligence, security, and IT solutions and support services. Our dedication shows in everything we design, produce, and deliver— to protect those who protect us in a high-performance, innovative culture. We push the limits of possibility to provide a critical advantage to our customers where it counts.</w:t>
      </w:r>
    </w:p>
    <w:p w14:paraId="3665A4CB" w14:textId="7C02E94B" w:rsidR="00A26B78" w:rsidRPr="003F0493" w:rsidRDefault="00A26B78" w:rsidP="003F0493">
      <w:pPr>
        <w:rPr>
          <w:rFonts w:ascii="Arial" w:hAnsi="Arial" w:cs="Arial"/>
          <w:sz w:val="20"/>
          <w:szCs w:val="20"/>
        </w:rPr>
      </w:pPr>
    </w:p>
    <w:sectPr w:rsidR="00A26B78" w:rsidRPr="003F04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C3BFD" w14:textId="77777777" w:rsidR="003F0493" w:rsidRDefault="003F0493" w:rsidP="003F0493">
      <w:pPr>
        <w:spacing w:after="0" w:line="240" w:lineRule="auto"/>
      </w:pPr>
      <w:r>
        <w:separator/>
      </w:r>
    </w:p>
  </w:endnote>
  <w:endnote w:type="continuationSeparator" w:id="0">
    <w:p w14:paraId="621E3C14" w14:textId="77777777" w:rsidR="003F0493" w:rsidRDefault="003F0493" w:rsidP="003F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5BB3" w14:textId="03CD4FFC" w:rsidR="003F0493" w:rsidRDefault="003F0493">
    <w:pPr>
      <w:pStyle w:val="Footer"/>
    </w:pPr>
    <w:r w:rsidRPr="003F0493">
      <w:t>For more details or images please email George Brown at George.brown@polartechnology.co.uk  www.polartechnology.co.uk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BF5C" w14:textId="77777777" w:rsidR="003F0493" w:rsidRDefault="003F0493" w:rsidP="003F0493">
      <w:pPr>
        <w:spacing w:after="0" w:line="240" w:lineRule="auto"/>
      </w:pPr>
      <w:r>
        <w:separator/>
      </w:r>
    </w:p>
  </w:footnote>
  <w:footnote w:type="continuationSeparator" w:id="0">
    <w:p w14:paraId="1303A240" w14:textId="77777777" w:rsidR="003F0493" w:rsidRDefault="003F0493" w:rsidP="003F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ABEA" w14:textId="3739E3C4" w:rsidR="003F0493" w:rsidRDefault="003F0493" w:rsidP="003F0493">
    <w:pPr>
      <w:pStyle w:val="Header"/>
      <w:jc w:val="center"/>
    </w:pPr>
    <w:r>
      <w:rPr>
        <w:noProof/>
      </w:rPr>
      <w:drawing>
        <wp:inline distT="0" distB="0" distL="0" distR="0" wp14:anchorId="32CDC143" wp14:editId="2E095620">
          <wp:extent cx="3213100" cy="956945"/>
          <wp:effectExtent l="0" t="0" r="6350" b="0"/>
          <wp:docPr id="706855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9569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D8"/>
    <w:rsid w:val="0000345E"/>
    <w:rsid w:val="00027FB9"/>
    <w:rsid w:val="00034669"/>
    <w:rsid w:val="00057083"/>
    <w:rsid w:val="000874B6"/>
    <w:rsid w:val="000B10F9"/>
    <w:rsid w:val="000D430D"/>
    <w:rsid w:val="001060A8"/>
    <w:rsid w:val="00124164"/>
    <w:rsid w:val="00125358"/>
    <w:rsid w:val="00146600"/>
    <w:rsid w:val="00150C31"/>
    <w:rsid w:val="001745ED"/>
    <w:rsid w:val="00182ACB"/>
    <w:rsid w:val="001B5312"/>
    <w:rsid w:val="001C1DFB"/>
    <w:rsid w:val="001D3B17"/>
    <w:rsid w:val="002514AD"/>
    <w:rsid w:val="00282474"/>
    <w:rsid w:val="0028658C"/>
    <w:rsid w:val="0030110E"/>
    <w:rsid w:val="0034092C"/>
    <w:rsid w:val="0037014E"/>
    <w:rsid w:val="003847E5"/>
    <w:rsid w:val="003D0321"/>
    <w:rsid w:val="003F0493"/>
    <w:rsid w:val="003F49D0"/>
    <w:rsid w:val="00403672"/>
    <w:rsid w:val="00415514"/>
    <w:rsid w:val="00454CBB"/>
    <w:rsid w:val="00455B3C"/>
    <w:rsid w:val="00462083"/>
    <w:rsid w:val="00472CBA"/>
    <w:rsid w:val="00473989"/>
    <w:rsid w:val="004F17C1"/>
    <w:rsid w:val="005026D6"/>
    <w:rsid w:val="005117FF"/>
    <w:rsid w:val="00517CD0"/>
    <w:rsid w:val="0052432F"/>
    <w:rsid w:val="00525CA3"/>
    <w:rsid w:val="0056041F"/>
    <w:rsid w:val="005839A8"/>
    <w:rsid w:val="00587D1A"/>
    <w:rsid w:val="005B4F1E"/>
    <w:rsid w:val="005C47C8"/>
    <w:rsid w:val="005C64B5"/>
    <w:rsid w:val="005D799A"/>
    <w:rsid w:val="005E23F6"/>
    <w:rsid w:val="005F645E"/>
    <w:rsid w:val="005F699F"/>
    <w:rsid w:val="00624689"/>
    <w:rsid w:val="00627E68"/>
    <w:rsid w:val="0067527D"/>
    <w:rsid w:val="006C5866"/>
    <w:rsid w:val="006D3C78"/>
    <w:rsid w:val="006E1782"/>
    <w:rsid w:val="006E29AC"/>
    <w:rsid w:val="006E3189"/>
    <w:rsid w:val="00707D48"/>
    <w:rsid w:val="0071184C"/>
    <w:rsid w:val="007217AB"/>
    <w:rsid w:val="00731D3C"/>
    <w:rsid w:val="00732CF3"/>
    <w:rsid w:val="00763624"/>
    <w:rsid w:val="007956EB"/>
    <w:rsid w:val="007968BE"/>
    <w:rsid w:val="007E5E7F"/>
    <w:rsid w:val="007F3AF9"/>
    <w:rsid w:val="0082139D"/>
    <w:rsid w:val="0082461E"/>
    <w:rsid w:val="008431D4"/>
    <w:rsid w:val="00865F1B"/>
    <w:rsid w:val="00871FA5"/>
    <w:rsid w:val="0087664C"/>
    <w:rsid w:val="008875D6"/>
    <w:rsid w:val="008937C4"/>
    <w:rsid w:val="008C3130"/>
    <w:rsid w:val="008C64DF"/>
    <w:rsid w:val="008E022A"/>
    <w:rsid w:val="009041F3"/>
    <w:rsid w:val="00905F2E"/>
    <w:rsid w:val="00924E82"/>
    <w:rsid w:val="009414C0"/>
    <w:rsid w:val="00975180"/>
    <w:rsid w:val="00975B67"/>
    <w:rsid w:val="00992C62"/>
    <w:rsid w:val="009A23A9"/>
    <w:rsid w:val="009C26D1"/>
    <w:rsid w:val="009D64DE"/>
    <w:rsid w:val="009E06B9"/>
    <w:rsid w:val="009F7E0A"/>
    <w:rsid w:val="00A06BD3"/>
    <w:rsid w:val="00A26B78"/>
    <w:rsid w:val="00A87B86"/>
    <w:rsid w:val="00A963CA"/>
    <w:rsid w:val="00AA56B6"/>
    <w:rsid w:val="00B22F69"/>
    <w:rsid w:val="00B3385D"/>
    <w:rsid w:val="00B45B3A"/>
    <w:rsid w:val="00B63281"/>
    <w:rsid w:val="00BA4149"/>
    <w:rsid w:val="00BB2929"/>
    <w:rsid w:val="00BD3861"/>
    <w:rsid w:val="00BD4543"/>
    <w:rsid w:val="00BF13DE"/>
    <w:rsid w:val="00C04C2A"/>
    <w:rsid w:val="00C051C5"/>
    <w:rsid w:val="00C1346F"/>
    <w:rsid w:val="00C43701"/>
    <w:rsid w:val="00C515EE"/>
    <w:rsid w:val="00C621C6"/>
    <w:rsid w:val="00C629AA"/>
    <w:rsid w:val="00C755EB"/>
    <w:rsid w:val="00C84580"/>
    <w:rsid w:val="00C94D6F"/>
    <w:rsid w:val="00CB1CFD"/>
    <w:rsid w:val="00CC6766"/>
    <w:rsid w:val="00CF5876"/>
    <w:rsid w:val="00D379F5"/>
    <w:rsid w:val="00D4222C"/>
    <w:rsid w:val="00D54C18"/>
    <w:rsid w:val="00D816B3"/>
    <w:rsid w:val="00D864D8"/>
    <w:rsid w:val="00E127BE"/>
    <w:rsid w:val="00E14081"/>
    <w:rsid w:val="00E30376"/>
    <w:rsid w:val="00E32574"/>
    <w:rsid w:val="00E4004C"/>
    <w:rsid w:val="00E47C42"/>
    <w:rsid w:val="00E5282F"/>
    <w:rsid w:val="00E828CC"/>
    <w:rsid w:val="00EB072F"/>
    <w:rsid w:val="00EB1D65"/>
    <w:rsid w:val="00EC2516"/>
    <w:rsid w:val="00EC64E4"/>
    <w:rsid w:val="00EC7DD0"/>
    <w:rsid w:val="00F12BB4"/>
    <w:rsid w:val="00F17318"/>
    <w:rsid w:val="00F57F32"/>
    <w:rsid w:val="00F95899"/>
    <w:rsid w:val="00FB6326"/>
    <w:rsid w:val="00FC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BF950C"/>
  <w15:chartTrackingRefBased/>
  <w15:docId w15:val="{06A4ED52-8260-4663-A7EF-E4AF0CC1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4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29AA"/>
    <w:rPr>
      <w:sz w:val="16"/>
      <w:szCs w:val="16"/>
    </w:rPr>
  </w:style>
  <w:style w:type="paragraph" w:styleId="CommentText">
    <w:name w:val="annotation text"/>
    <w:basedOn w:val="Normal"/>
    <w:link w:val="CommentTextChar"/>
    <w:uiPriority w:val="99"/>
    <w:unhideWhenUsed/>
    <w:rsid w:val="00C629AA"/>
    <w:pPr>
      <w:spacing w:line="240" w:lineRule="auto"/>
    </w:pPr>
    <w:rPr>
      <w:sz w:val="20"/>
      <w:szCs w:val="20"/>
    </w:rPr>
  </w:style>
  <w:style w:type="character" w:customStyle="1" w:styleId="CommentTextChar">
    <w:name w:val="Comment Text Char"/>
    <w:basedOn w:val="DefaultParagraphFont"/>
    <w:link w:val="CommentText"/>
    <w:uiPriority w:val="99"/>
    <w:rsid w:val="00C629AA"/>
    <w:rPr>
      <w:sz w:val="20"/>
      <w:szCs w:val="20"/>
    </w:rPr>
  </w:style>
  <w:style w:type="paragraph" w:styleId="CommentSubject">
    <w:name w:val="annotation subject"/>
    <w:basedOn w:val="CommentText"/>
    <w:next w:val="CommentText"/>
    <w:link w:val="CommentSubjectChar"/>
    <w:uiPriority w:val="99"/>
    <w:semiHidden/>
    <w:unhideWhenUsed/>
    <w:rsid w:val="00C629AA"/>
    <w:rPr>
      <w:b/>
      <w:bCs/>
    </w:rPr>
  </w:style>
  <w:style w:type="character" w:customStyle="1" w:styleId="CommentSubjectChar">
    <w:name w:val="Comment Subject Char"/>
    <w:basedOn w:val="CommentTextChar"/>
    <w:link w:val="CommentSubject"/>
    <w:uiPriority w:val="99"/>
    <w:semiHidden/>
    <w:rsid w:val="00C629AA"/>
    <w:rPr>
      <w:b/>
      <w:bCs/>
      <w:sz w:val="20"/>
      <w:szCs w:val="20"/>
    </w:rPr>
  </w:style>
  <w:style w:type="paragraph" w:styleId="BalloonText">
    <w:name w:val="Balloon Text"/>
    <w:basedOn w:val="Normal"/>
    <w:link w:val="BalloonTextChar"/>
    <w:uiPriority w:val="99"/>
    <w:semiHidden/>
    <w:unhideWhenUsed/>
    <w:rsid w:val="00C62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AA"/>
    <w:rPr>
      <w:rFonts w:ascii="Segoe UI" w:hAnsi="Segoe UI" w:cs="Segoe UI"/>
      <w:sz w:val="18"/>
      <w:szCs w:val="18"/>
    </w:rPr>
  </w:style>
  <w:style w:type="character" w:styleId="Hyperlink">
    <w:name w:val="Hyperlink"/>
    <w:basedOn w:val="DefaultParagraphFont"/>
    <w:uiPriority w:val="99"/>
    <w:unhideWhenUsed/>
    <w:rsid w:val="00F57F32"/>
    <w:rPr>
      <w:color w:val="0563C1" w:themeColor="hyperlink"/>
      <w:u w:val="single"/>
    </w:rPr>
  </w:style>
  <w:style w:type="paragraph" w:customStyle="1" w:styleId="Default">
    <w:name w:val="Default"/>
    <w:rsid w:val="006E3189"/>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A2">
    <w:name w:val="A2"/>
    <w:uiPriority w:val="99"/>
    <w:rsid w:val="006E3189"/>
    <w:rPr>
      <w:rFonts w:ascii="Franklin Gothic Book" w:hAnsi="Franklin Gothic Book" w:cs="Franklin Gothic Book" w:hint="default"/>
      <w:color w:val="000000"/>
      <w:sz w:val="22"/>
      <w:szCs w:val="22"/>
    </w:rPr>
  </w:style>
  <w:style w:type="character" w:styleId="FollowedHyperlink">
    <w:name w:val="FollowedHyperlink"/>
    <w:basedOn w:val="DefaultParagraphFont"/>
    <w:uiPriority w:val="99"/>
    <w:semiHidden/>
    <w:unhideWhenUsed/>
    <w:rsid w:val="00A87B86"/>
    <w:rPr>
      <w:color w:val="954F72" w:themeColor="followedHyperlink"/>
      <w:u w:val="single"/>
    </w:rPr>
  </w:style>
  <w:style w:type="paragraph" w:styleId="Revision">
    <w:name w:val="Revision"/>
    <w:hidden/>
    <w:uiPriority w:val="99"/>
    <w:semiHidden/>
    <w:rsid w:val="001D3B17"/>
    <w:pPr>
      <w:spacing w:after="0" w:line="240" w:lineRule="auto"/>
    </w:pPr>
  </w:style>
  <w:style w:type="paragraph" w:styleId="Header">
    <w:name w:val="header"/>
    <w:basedOn w:val="Normal"/>
    <w:link w:val="HeaderChar"/>
    <w:uiPriority w:val="99"/>
    <w:unhideWhenUsed/>
    <w:rsid w:val="003F0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493"/>
  </w:style>
  <w:style w:type="paragraph" w:styleId="Footer">
    <w:name w:val="footer"/>
    <w:basedOn w:val="Normal"/>
    <w:link w:val="FooterChar"/>
    <w:uiPriority w:val="99"/>
    <w:unhideWhenUsed/>
    <w:rsid w:val="003F0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7912">
      <w:bodyDiv w:val="1"/>
      <w:marLeft w:val="0"/>
      <w:marRight w:val="0"/>
      <w:marTop w:val="0"/>
      <w:marBottom w:val="0"/>
      <w:divBdr>
        <w:top w:val="none" w:sz="0" w:space="0" w:color="auto"/>
        <w:left w:val="none" w:sz="0" w:space="0" w:color="auto"/>
        <w:bottom w:val="none" w:sz="0" w:space="0" w:color="auto"/>
        <w:right w:val="none" w:sz="0" w:space="0" w:color="auto"/>
      </w:divBdr>
    </w:div>
    <w:div w:id="639918181">
      <w:bodyDiv w:val="1"/>
      <w:marLeft w:val="0"/>
      <w:marRight w:val="0"/>
      <w:marTop w:val="0"/>
      <w:marBottom w:val="0"/>
      <w:divBdr>
        <w:top w:val="none" w:sz="0" w:space="0" w:color="auto"/>
        <w:left w:val="none" w:sz="0" w:space="0" w:color="auto"/>
        <w:bottom w:val="none" w:sz="0" w:space="0" w:color="auto"/>
        <w:right w:val="none" w:sz="0" w:space="0" w:color="auto"/>
      </w:divBdr>
    </w:div>
    <w:div w:id="661549912">
      <w:bodyDiv w:val="1"/>
      <w:marLeft w:val="0"/>
      <w:marRight w:val="0"/>
      <w:marTop w:val="0"/>
      <w:marBottom w:val="0"/>
      <w:divBdr>
        <w:top w:val="none" w:sz="0" w:space="0" w:color="auto"/>
        <w:left w:val="none" w:sz="0" w:space="0" w:color="auto"/>
        <w:bottom w:val="none" w:sz="0" w:space="0" w:color="auto"/>
        <w:right w:val="none" w:sz="0" w:space="0" w:color="auto"/>
      </w:divBdr>
    </w:div>
    <w:div w:id="829757798">
      <w:bodyDiv w:val="1"/>
      <w:marLeft w:val="0"/>
      <w:marRight w:val="0"/>
      <w:marTop w:val="0"/>
      <w:marBottom w:val="0"/>
      <w:divBdr>
        <w:top w:val="none" w:sz="0" w:space="0" w:color="auto"/>
        <w:left w:val="none" w:sz="0" w:space="0" w:color="auto"/>
        <w:bottom w:val="none" w:sz="0" w:space="0" w:color="auto"/>
        <w:right w:val="none" w:sz="0" w:space="0" w:color="auto"/>
      </w:divBdr>
    </w:div>
    <w:div w:id="1035429068">
      <w:bodyDiv w:val="1"/>
      <w:marLeft w:val="0"/>
      <w:marRight w:val="0"/>
      <w:marTop w:val="0"/>
      <w:marBottom w:val="0"/>
      <w:divBdr>
        <w:top w:val="none" w:sz="0" w:space="0" w:color="auto"/>
        <w:left w:val="none" w:sz="0" w:space="0" w:color="auto"/>
        <w:bottom w:val="none" w:sz="0" w:space="0" w:color="auto"/>
        <w:right w:val="none" w:sz="0" w:space="0" w:color="auto"/>
      </w:divBdr>
    </w:div>
    <w:div w:id="1147474531">
      <w:bodyDiv w:val="1"/>
      <w:marLeft w:val="0"/>
      <w:marRight w:val="0"/>
      <w:marTop w:val="0"/>
      <w:marBottom w:val="0"/>
      <w:divBdr>
        <w:top w:val="none" w:sz="0" w:space="0" w:color="auto"/>
        <w:left w:val="none" w:sz="0" w:space="0" w:color="auto"/>
        <w:bottom w:val="none" w:sz="0" w:space="0" w:color="auto"/>
        <w:right w:val="none" w:sz="0" w:space="0" w:color="auto"/>
      </w:divBdr>
    </w:div>
    <w:div w:id="1222867921">
      <w:bodyDiv w:val="1"/>
      <w:marLeft w:val="0"/>
      <w:marRight w:val="0"/>
      <w:marTop w:val="0"/>
      <w:marBottom w:val="0"/>
      <w:divBdr>
        <w:top w:val="none" w:sz="0" w:space="0" w:color="auto"/>
        <w:left w:val="none" w:sz="0" w:space="0" w:color="auto"/>
        <w:bottom w:val="none" w:sz="0" w:space="0" w:color="auto"/>
        <w:right w:val="none" w:sz="0" w:space="0" w:color="auto"/>
      </w:divBdr>
    </w:div>
    <w:div w:id="16812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esystems.com/en-us/our-company/inc-businesses/electronic-systems/supplier-center"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4d3b25e7e1246a69eb3acd25ed34b40 xmlns="1d3ad018-a45b-472d-8a45-3d5c628afe8f">
      <Terms xmlns="http://schemas.microsoft.com/office/infopath/2007/PartnerControls"/>
    </n4d3b25e7e1246a69eb3acd25ed34b40>
    <TaxCatchAll xmlns="1d3ad018-a45b-472d-8a45-3d5c628afe8f"/>
    <fe44f4461aa64e979e68b48dc026513d xmlns="1d3ad018-a45b-472d-8a45-3d5c628afe8f">
      <Terms xmlns="http://schemas.microsoft.com/office/infopath/2007/PartnerControls"/>
    </fe44f4461aa64e979e68b48dc026513d>
    <d8964a179a3c4e908612971a25050ec5 xmlns="1d3ad018-a45b-472d-8a45-3d5c628afe8f">
      <Terms xmlns="http://schemas.microsoft.com/office/infopath/2007/PartnerControls"/>
    </d8964a179a3c4e908612971a25050ec5>
    <gc8d856657ad44b58f395450e80b5c8a xmlns="1d3ad018-a45b-472d-8a45-3d5c628afe8f">
      <Terms xmlns="http://schemas.microsoft.com/office/infopath/2007/PartnerControls"/>
    </gc8d856657ad44b58f395450e80b5c8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71866dd-e910-4592-812d-b3ca0090c2b9"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A3306CA21A0CB439855CC7FF7740BEC" ma:contentTypeVersion="1" ma:contentTypeDescription="Create a new document." ma:contentTypeScope="" ma:versionID="b148cce399f4b2e5f677a9e5bf68521e">
  <xsd:schema xmlns:xsd="http://www.w3.org/2001/XMLSchema" xmlns:xs="http://www.w3.org/2001/XMLSchema" xmlns:p="http://schemas.microsoft.com/office/2006/metadata/properties" xmlns:ns2="1d3ad018-a45b-472d-8a45-3d5c628afe8f" xmlns:ns3="656ac05b-df6a-4848-b11f-ea45786db77d" targetNamespace="http://schemas.microsoft.com/office/2006/metadata/properties" ma:root="true" ma:fieldsID="e91b47e51ffc5b7a510137fd3e68cf9f" ns2:_="" ns3:_="">
    <xsd:import namespace="1d3ad018-a45b-472d-8a45-3d5c628afe8f"/>
    <xsd:import namespace="656ac05b-df6a-4848-b11f-ea45786db77d"/>
    <xsd:element name="properties">
      <xsd:complexType>
        <xsd:sequence>
          <xsd:element name="documentManagement">
            <xsd:complexType>
              <xsd:all>
                <xsd:element ref="ns2:n4d3b25e7e1246a69eb3acd25ed34b40" minOccurs="0"/>
                <xsd:element ref="ns2:TaxCatchAll" minOccurs="0"/>
                <xsd:element ref="ns2:TaxCatchAllLabel" minOccurs="0"/>
                <xsd:element ref="ns2:fe44f4461aa64e979e68b48dc026513d" minOccurs="0"/>
                <xsd:element ref="ns2:d8964a179a3c4e908612971a25050ec5" minOccurs="0"/>
                <xsd:element ref="ns2:gc8d856657ad44b58f395450e80b5c8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d018-a45b-472d-8a45-3d5c628afe8f" elementFormDefault="qualified">
    <xsd:import namespace="http://schemas.microsoft.com/office/2006/documentManagement/types"/>
    <xsd:import namespace="http://schemas.microsoft.com/office/infopath/2007/PartnerControls"/>
    <xsd:element name="n4d3b25e7e1246a69eb3acd25ed34b40" ma:index="8" nillable="true" ma:taxonomy="true" ma:internalName="n4d3b25e7e1246a69eb3acd25ed34b40" ma:taxonomyFieldName="Sector" ma:displayName="Sector" ma:default="" ma:fieldId="{74d3b25e-7e12-46a6-9eb3-acd25ed34b40}" ma:sspId="c71866dd-e910-4592-812d-b3ca0090c2b9" ma:termSetId="e67b9a28-38e8-47e9-b7a3-fee6a895338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8a114e-9630-48e8-b7a6-42ebeb1fb9a0}" ma:internalName="TaxCatchAll" ma:showField="CatchAllData" ma:web="ccd4a3ce-b329-4428-a7b1-f619c71b4b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8a114e-9630-48e8-b7a6-42ebeb1fb9a0}" ma:internalName="TaxCatchAllLabel" ma:readOnly="true" ma:showField="CatchAllDataLabel" ma:web="ccd4a3ce-b329-4428-a7b1-f619c71b4b32">
      <xsd:complexType>
        <xsd:complexContent>
          <xsd:extension base="dms:MultiChoiceLookup">
            <xsd:sequence>
              <xsd:element name="Value" type="dms:Lookup" maxOccurs="unbounded" minOccurs="0" nillable="true"/>
            </xsd:sequence>
          </xsd:extension>
        </xsd:complexContent>
      </xsd:complexType>
    </xsd:element>
    <xsd:element name="fe44f4461aa64e979e68b48dc026513d" ma:index="12" nillable="true" ma:taxonomy="true" ma:internalName="fe44f4461aa64e979e68b48dc026513d" ma:taxonomyFieldName="Function" ma:displayName="Function" ma:default="" ma:fieldId="{fe44f446-1aa6-4e97-9e68-b48dc026513d}" ma:sspId="c71866dd-e910-4592-812d-b3ca0090c2b9" ma:termSetId="4775a2b7-222e-4c83-922a-836eeeae20fb" ma:anchorId="00000000-0000-0000-0000-000000000000" ma:open="false" ma:isKeyword="false">
      <xsd:complexType>
        <xsd:sequence>
          <xsd:element ref="pc:Terms" minOccurs="0" maxOccurs="1"/>
        </xsd:sequence>
      </xsd:complexType>
    </xsd:element>
    <xsd:element name="d8964a179a3c4e908612971a25050ec5" ma:index="14" nillable="true" ma:taxonomy="true" ma:internalName="d8964a179a3c4e908612971a25050ec5" ma:taxonomyFieldName="Business_x0020_Area" ma:displayName="Business Area" ma:default="" ma:fieldId="{d8964a17-9a3c-4e90-8612-971a25050ec5}" ma:sspId="c71866dd-e910-4592-812d-b3ca0090c2b9" ma:termSetId="ae0006c4-9a2b-4c32-866a-2d690844904c" ma:anchorId="00000000-0000-0000-0000-000000000000" ma:open="false" ma:isKeyword="false">
      <xsd:complexType>
        <xsd:sequence>
          <xsd:element ref="pc:Terms" minOccurs="0" maxOccurs="1"/>
        </xsd:sequence>
      </xsd:complexType>
    </xsd:element>
    <xsd:element name="gc8d856657ad44b58f395450e80b5c8a" ma:index="16" nillable="true" ma:taxonomy="true" ma:internalName="gc8d856657ad44b58f395450e80b5c8a" ma:taxonomyFieldName="Site_x0020_Type" ma:displayName="Site Type" ma:default="" ma:fieldId="{0c8d8566-57ad-44b5-8f39-5450e80b5c8a}" ma:sspId="c71866dd-e910-4592-812d-b3ca0090c2b9" ma:termSetId="d640126a-6b9b-4cd7-850a-3210af2dce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6ac05b-df6a-4848-b11f-ea45786db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6F628-DC4A-495D-A77C-92F6821F1F8C}">
  <ds:schemaRefs>
    <ds:schemaRef ds:uri="http://schemas.microsoft.com/office/2006/metadata/properties"/>
    <ds:schemaRef ds:uri="http://schemas.microsoft.com/office/infopath/2007/PartnerControls"/>
    <ds:schemaRef ds:uri="1d3ad018-a45b-472d-8a45-3d5c628afe8f"/>
  </ds:schemaRefs>
</ds:datastoreItem>
</file>

<file path=customXml/itemProps2.xml><?xml version="1.0" encoding="utf-8"?>
<ds:datastoreItem xmlns:ds="http://schemas.openxmlformats.org/officeDocument/2006/customXml" ds:itemID="{5CCFFE1B-3758-4BF9-9521-1A6A04E3EAB1}">
  <ds:schemaRefs>
    <ds:schemaRef ds:uri="http://schemas.microsoft.com/sharepoint/v3/contenttype/forms"/>
  </ds:schemaRefs>
</ds:datastoreItem>
</file>

<file path=customXml/itemProps3.xml><?xml version="1.0" encoding="utf-8"?>
<ds:datastoreItem xmlns:ds="http://schemas.openxmlformats.org/officeDocument/2006/customXml" ds:itemID="{AD4873A5-8E21-4E19-96D1-158ED8160B3D}">
  <ds:schemaRefs>
    <ds:schemaRef ds:uri="Microsoft.SharePoint.Taxonomy.ContentTypeSync"/>
  </ds:schemaRefs>
</ds:datastoreItem>
</file>

<file path=customXml/itemProps4.xml><?xml version="1.0" encoding="utf-8"?>
<ds:datastoreItem xmlns:ds="http://schemas.openxmlformats.org/officeDocument/2006/customXml" ds:itemID="{44FD3F16-2D26-46A9-876A-18CF1842D7C9}">
  <ds:schemaRefs>
    <ds:schemaRef ds:uri="http://schemas.openxmlformats.org/officeDocument/2006/bibliography"/>
  </ds:schemaRefs>
</ds:datastoreItem>
</file>

<file path=customXml/itemProps5.xml><?xml version="1.0" encoding="utf-8"?>
<ds:datastoreItem xmlns:ds="http://schemas.openxmlformats.org/officeDocument/2006/customXml" ds:itemID="{C93A21A5-E7FA-4069-BC10-C1CD9D237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d018-a45b-472d-8a45-3d5c628afe8f"/>
    <ds:schemaRef ds:uri="656ac05b-df6a-4848-b11f-ea45786db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b86c3a-8954-4d19-9522-e464fe9f22ce}" enabled="0" method="" siteId="{03b86c3a-8954-4d19-9522-e464fe9f22ce}" removed="1"/>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BAE Systems, Inc.</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Walcott, Shelley (US)</dc:creator>
  <cp:keywords/>
  <dc:description/>
  <cp:lastModifiedBy>Tracy Dewhirst</cp:lastModifiedBy>
  <cp:revision>7</cp:revision>
  <dcterms:created xsi:type="dcterms:W3CDTF">2025-04-01T07:16:00Z</dcterms:created>
  <dcterms:modified xsi:type="dcterms:W3CDTF">2025-05-08T13:43:00Z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0x0101005A3306CA21A0CB439855CC7FF7740BEC</vt:lpwstr>
  </property>
</Properties>
</file>